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38FEFECE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 xml:space="preserve"> (Klemmbereich </w:t>
      </w:r>
      <w:r>
        <w:rPr>
          <w:rFonts w:cs="Arial"/>
          <w:sz w:val="24"/>
        </w:rPr>
        <w:t>14</w:t>
      </w:r>
      <w:r w:rsidR="002E1585" w:rsidRPr="002E1585">
        <w:rPr>
          <w:rFonts w:cs="Arial"/>
          <w:sz w:val="24"/>
        </w:rPr>
        <w:t>-</w:t>
      </w:r>
      <w:r>
        <w:rPr>
          <w:rFonts w:cs="Arial"/>
          <w:sz w:val="24"/>
        </w:rPr>
        <w:t>25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 oben </w:t>
      </w:r>
      <w:r w:rsidR="002E1585" w:rsidRPr="002E1585">
        <w:rPr>
          <w:rFonts w:cs="Arial"/>
          <w:sz w:val="24"/>
        </w:rPr>
        <w:t>inkl. Blindstopfen</w:t>
      </w:r>
    </w:p>
    <w:p w14:paraId="6DE8661E" w14:textId="7621FAF3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 xml:space="preserve"> (Klemmbereich </w:t>
      </w:r>
      <w:r>
        <w:rPr>
          <w:rFonts w:cs="Arial"/>
          <w:sz w:val="24"/>
        </w:rPr>
        <w:t>14</w:t>
      </w:r>
      <w:r w:rsidR="002E1585" w:rsidRPr="002E1585">
        <w:rPr>
          <w:rFonts w:cs="Arial"/>
          <w:sz w:val="24"/>
        </w:rPr>
        <w:t>-</w:t>
      </w:r>
      <w:r>
        <w:rPr>
          <w:rFonts w:cs="Arial"/>
          <w:sz w:val="24"/>
        </w:rPr>
        <w:t>25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</w:t>
      </w:r>
      <w:r w:rsidR="002E1585" w:rsidRPr="002E1585">
        <w:rPr>
          <w:rFonts w:cs="Arial"/>
          <w:sz w:val="24"/>
        </w:rPr>
        <w:t xml:space="preserve"> </w:t>
      </w:r>
      <w:r w:rsidR="002E1585">
        <w:rPr>
          <w:rFonts w:cs="Arial"/>
          <w:sz w:val="24"/>
        </w:rPr>
        <w:t>unten</w:t>
      </w:r>
      <w:r>
        <w:rPr>
          <w:rFonts w:cs="Arial"/>
          <w:sz w:val="24"/>
        </w:rPr>
        <w:t xml:space="preserve"> inkl. 1/Blindstopfen</w:t>
      </w:r>
    </w:p>
    <w:p w14:paraId="3AA075C0" w14:textId="77777777" w:rsidR="002E1585" w:rsidRDefault="002E1585" w:rsidP="002E1585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r w:rsidRPr="004A56C0">
        <w:rPr>
          <w:rFonts w:cs="Arial"/>
          <w:sz w:val="24"/>
        </w:rPr>
        <w:t>Hauptleitungsklemme 5pol. zum einfachen Anschluss von bis zu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3 Leitungen 16mm² (feindrähtig + Aderendhülse) oder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25mm² (ein-, mehrdrähtig)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56A410A7" w14:textId="2A89613A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1/CEE-Steckdose 5x32A 400V</w:t>
      </w:r>
    </w:p>
    <w:p w14:paraId="6F1FB227" w14:textId="7363B446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1/CEE-Steckdose 5x16A 400V</w:t>
      </w:r>
    </w:p>
    <w:p w14:paraId="2E027A0E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3/Schukosteckdosen 16A 230V mit Klappdeckel und erhöhter Dichtung</w:t>
      </w:r>
    </w:p>
    <w:p w14:paraId="2C4A38F3" w14:textId="40C7CE5C" w:rsidR="002E1585" w:rsidRPr="002E1585" w:rsidRDefault="002E1585" w:rsidP="002E1585">
      <w:pPr>
        <w:rPr>
          <w:rFonts w:cs="Arial"/>
          <w:sz w:val="24"/>
        </w:rPr>
      </w:pPr>
    </w:p>
    <w:p w14:paraId="24A76857" w14:textId="62346999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 xml:space="preserve">1/FI-Schutzschalter 4pol. </w:t>
      </w:r>
      <w:r w:rsidR="002F7DB3">
        <w:rPr>
          <w:rFonts w:cs="Arial"/>
          <w:sz w:val="24"/>
        </w:rPr>
        <w:t>63</w:t>
      </w:r>
      <w:r w:rsidRPr="002E1585">
        <w:rPr>
          <w:rFonts w:cs="Arial"/>
          <w:sz w:val="24"/>
        </w:rPr>
        <w:t xml:space="preserve">/0,03A Typ A - max. Vorsicherung </w:t>
      </w:r>
      <w:r w:rsidR="002F7DB3">
        <w:rPr>
          <w:rFonts w:cs="Arial"/>
          <w:sz w:val="24"/>
        </w:rPr>
        <w:t>63</w:t>
      </w:r>
      <w:r w:rsidRPr="002E1585">
        <w:rPr>
          <w:rFonts w:cs="Arial"/>
          <w:sz w:val="24"/>
        </w:rPr>
        <w:t>A</w:t>
      </w:r>
    </w:p>
    <w:p w14:paraId="455AA261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32A</w:t>
      </w:r>
    </w:p>
    <w:p w14:paraId="411435BC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16A</w:t>
      </w:r>
    </w:p>
    <w:p w14:paraId="316C8C0F" w14:textId="3F5E469D" w:rsidR="009C20F0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3/LS-Schalter 1pol. 16A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B41FCB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23C77">
        <w:rPr>
          <w:rFonts w:cs="Arial"/>
          <w:b/>
          <w:sz w:val="24"/>
        </w:rPr>
        <w:t>138</w:t>
      </w:r>
      <w:r w:rsidR="002F7DB3">
        <w:rPr>
          <w:rFonts w:cs="Arial"/>
          <w:b/>
          <w:sz w:val="24"/>
        </w:rPr>
        <w:t>645</w:t>
      </w:r>
      <w:r>
        <w:rPr>
          <w:rFonts w:cs="Arial"/>
          <w:b/>
          <w:sz w:val="24"/>
        </w:rPr>
        <w:t xml:space="preserve"> - </w:t>
      </w:r>
      <w:r w:rsidR="002F7DB3" w:rsidRPr="002F7DB3">
        <w:rPr>
          <w:rFonts w:cs="Arial"/>
          <w:b/>
          <w:sz w:val="24"/>
        </w:rPr>
        <w:t>74HP31937.0,03.63.XF.SP.HKL.4M32.3BST.F&amp;G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F7DB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611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F7DB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611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C0AA3"/>
    <w:rsid w:val="00132C37"/>
    <w:rsid w:val="00295D96"/>
    <w:rsid w:val="002E1585"/>
    <w:rsid w:val="002F7DB3"/>
    <w:rsid w:val="00456FC6"/>
    <w:rsid w:val="0046294C"/>
    <w:rsid w:val="00476F55"/>
    <w:rsid w:val="004819F3"/>
    <w:rsid w:val="00497692"/>
    <w:rsid w:val="004A56C0"/>
    <w:rsid w:val="00573F4F"/>
    <w:rsid w:val="006556C3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06EFC"/>
    <w:rsid w:val="00F13789"/>
    <w:rsid w:val="00F23C77"/>
    <w:rsid w:val="00F63DAD"/>
    <w:rsid w:val="00F7098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2023-08-21T07:38:00Z</dcterms:created>
  <dcterms:modified xsi:type="dcterms:W3CDTF">2023-08-21T07:42:00Z</dcterms:modified>
</cp:coreProperties>
</file>